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19" w:rsidRDefault="00247519" w:rsidP="0024751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Объявление </w:t>
      </w:r>
    </w:p>
    <w:p w:rsidR="00247519" w:rsidRDefault="00247519" w:rsidP="0024751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проведении государственных закупок </w:t>
      </w:r>
    </w:p>
    <w:p w:rsidR="004A1D09" w:rsidRDefault="004A1D09" w:rsidP="0024751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проведение текущего ремонта здания ДГП «</w:t>
      </w:r>
      <w:proofErr w:type="spellStart"/>
      <w:r>
        <w:rPr>
          <w:b/>
          <w:bCs/>
          <w:color w:val="000000"/>
        </w:rPr>
        <w:t>Атыраугосэкспертиза</w:t>
      </w:r>
      <w:proofErr w:type="spellEnd"/>
      <w:r>
        <w:rPr>
          <w:b/>
          <w:bCs/>
          <w:color w:val="000000"/>
        </w:rPr>
        <w:t>»</w:t>
      </w:r>
    </w:p>
    <w:p w:rsidR="00247519" w:rsidRDefault="00247519" w:rsidP="00247519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 от </w:t>
      </w:r>
      <w:r w:rsidR="00E143B5">
        <w:rPr>
          <w:b/>
          <w:bCs/>
          <w:color w:val="000000"/>
        </w:rPr>
        <w:t>14</w:t>
      </w:r>
      <w:r>
        <w:rPr>
          <w:b/>
          <w:bCs/>
          <w:color w:val="000000"/>
        </w:rPr>
        <w:t>.0</w:t>
      </w:r>
      <w:r w:rsidR="004A1D09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.08г. </w:t>
      </w:r>
    </w:p>
    <w:p w:rsidR="00247519" w:rsidRDefault="00247519" w:rsidP="00247519">
      <w:pPr>
        <w:rPr>
          <w:color w:val="000000"/>
        </w:rPr>
      </w:pPr>
    </w:p>
    <w:p w:rsidR="00247519" w:rsidRDefault="00247519" w:rsidP="00247519">
      <w:pPr>
        <w:rPr>
          <w:color w:val="000000"/>
        </w:rPr>
      </w:pPr>
      <w:r>
        <w:rPr>
          <w:color w:val="000000"/>
        </w:rPr>
        <w:t xml:space="preserve"> </w:t>
      </w:r>
      <w:r w:rsidRPr="00247519">
        <w:rPr>
          <w:b/>
          <w:i/>
          <w:color w:val="000000"/>
        </w:rPr>
        <w:t>Заказчик:</w:t>
      </w:r>
      <w:r>
        <w:rPr>
          <w:color w:val="000000"/>
        </w:rPr>
        <w:t xml:space="preserve"> ДГП «</w:t>
      </w:r>
      <w:proofErr w:type="spellStart"/>
      <w:r>
        <w:rPr>
          <w:color w:val="000000"/>
        </w:rPr>
        <w:t>Атыраугосэкспертиза</w:t>
      </w:r>
      <w:proofErr w:type="spellEnd"/>
      <w:r>
        <w:rPr>
          <w:color w:val="000000"/>
        </w:rPr>
        <w:t>», расположенное по адресу: Республика Казахстан, 020000, г. Атырау  ул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алиханова,9.  </w:t>
      </w:r>
    </w:p>
    <w:p w:rsidR="00247519" w:rsidRDefault="00247519" w:rsidP="00247519">
      <w:pPr>
        <w:jc w:val="both"/>
        <w:rPr>
          <w:color w:val="000000"/>
        </w:rPr>
      </w:pPr>
    </w:p>
    <w:p w:rsidR="00247519" w:rsidRDefault="00247519" w:rsidP="00247519">
      <w:pPr>
        <w:jc w:val="both"/>
        <w:rPr>
          <w:color w:val="000000"/>
        </w:rPr>
      </w:pPr>
      <w:r w:rsidRPr="00247519">
        <w:rPr>
          <w:b/>
          <w:i/>
          <w:color w:val="000000"/>
        </w:rPr>
        <w:t>Организатор государственных закупок:</w:t>
      </w:r>
      <w:r>
        <w:rPr>
          <w:color w:val="000000"/>
        </w:rPr>
        <w:t xml:space="preserve"> ДГП «</w:t>
      </w:r>
      <w:proofErr w:type="spellStart"/>
      <w:r>
        <w:rPr>
          <w:color w:val="000000"/>
        </w:rPr>
        <w:t>Атыраугосэкспертиза</w:t>
      </w:r>
      <w:proofErr w:type="spellEnd"/>
      <w:r>
        <w:rPr>
          <w:color w:val="000000"/>
        </w:rPr>
        <w:t>», расположенное по адресу: Республика Казахстан, 020000, г. Атырау  ул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алиханова,9 объявляет о проведении государственных закупок </w:t>
      </w:r>
      <w:r w:rsidR="004A1D09">
        <w:rPr>
          <w:b/>
          <w:color w:val="000000"/>
        </w:rPr>
        <w:t>текущий ремонт здания ДГП «</w:t>
      </w:r>
      <w:proofErr w:type="spellStart"/>
      <w:r w:rsidR="004A1D09">
        <w:rPr>
          <w:b/>
          <w:color w:val="000000"/>
        </w:rPr>
        <w:t>Атыраугосэкспертиза</w:t>
      </w:r>
      <w:proofErr w:type="spellEnd"/>
      <w:r w:rsidR="004A1D09">
        <w:rPr>
          <w:b/>
          <w:color w:val="000000"/>
        </w:rPr>
        <w:t>»</w:t>
      </w:r>
      <w:r>
        <w:rPr>
          <w:color w:val="000000"/>
        </w:rPr>
        <w:t>, способом запроса ценовых предложений.</w:t>
      </w:r>
    </w:p>
    <w:p w:rsidR="00247519" w:rsidRDefault="00247519" w:rsidP="00247519">
      <w:pPr>
        <w:jc w:val="both"/>
        <w:rPr>
          <w:color w:val="000000"/>
        </w:rPr>
      </w:pPr>
    </w:p>
    <w:p w:rsidR="00247519" w:rsidRDefault="00247519" w:rsidP="00247519">
      <w:pPr>
        <w:rPr>
          <w:color w:val="000000"/>
        </w:rPr>
      </w:pPr>
      <w:r>
        <w:rPr>
          <w:color w:val="000000"/>
        </w:rPr>
        <w:t xml:space="preserve">Краткая характеристика и объем закупаемых товаров: </w:t>
      </w:r>
    </w:p>
    <w:p w:rsidR="00356FD5" w:rsidRDefault="00356FD5" w:rsidP="00356FD5">
      <w:pPr>
        <w:spacing w:before="100" w:beforeAutospacing="1" w:after="100" w:afterAutospacing="1"/>
        <w:jc w:val="both"/>
        <w:rPr>
          <w:color w:val="000000"/>
        </w:rPr>
      </w:pPr>
      <w:r>
        <w:rPr>
          <w:b/>
          <w:i/>
          <w:sz w:val="28"/>
          <w:szCs w:val="28"/>
        </w:rPr>
        <w:t>Текущий ремонт зданий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"/>
        <w:gridCol w:w="2160"/>
        <w:gridCol w:w="4650"/>
        <w:gridCol w:w="2126"/>
      </w:tblGrid>
      <w:tr w:rsidR="00247519" w:rsidTr="004A1D0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7519" w:rsidRDefault="00247519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19" w:rsidRDefault="00247519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19" w:rsidRDefault="0024751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7519" w:rsidRDefault="00247519">
            <w:pPr>
              <w:rPr>
                <w:color w:val="000000"/>
              </w:rPr>
            </w:pPr>
            <w:r>
              <w:rPr>
                <w:color w:val="000000"/>
              </w:rPr>
              <w:t>Кол-во (шт.)</w:t>
            </w:r>
          </w:p>
        </w:tc>
      </w:tr>
      <w:tr w:rsidR="00247519" w:rsidRPr="00247519" w:rsidTr="004A1D09"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7519" w:rsidRDefault="00247519">
            <w:pPr>
              <w:rPr>
                <w:color w:val="000000"/>
              </w:rPr>
            </w:pPr>
          </w:p>
          <w:p w:rsidR="00247519" w:rsidRPr="00247519" w:rsidRDefault="00247519">
            <w:pPr>
              <w:rPr>
                <w:color w:val="000000"/>
              </w:rPr>
            </w:pPr>
            <w:r w:rsidRPr="00247519">
              <w:rPr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19" w:rsidRDefault="00247519">
            <w:pPr>
              <w:jc w:val="both"/>
              <w:rPr>
                <w:color w:val="000000"/>
              </w:rPr>
            </w:pPr>
            <w:r w:rsidRPr="00247519">
              <w:rPr>
                <w:color w:val="000000"/>
              </w:rPr>
              <w:t xml:space="preserve"> </w:t>
            </w:r>
          </w:p>
          <w:p w:rsidR="00247519" w:rsidRPr="00356FD5" w:rsidRDefault="00356FD5" w:rsidP="00356F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р</w:t>
            </w:r>
            <w:r w:rsidR="004A1D09">
              <w:rPr>
                <w:color w:val="000000"/>
              </w:rPr>
              <w:t xml:space="preserve">емонт </w:t>
            </w:r>
            <w:r>
              <w:rPr>
                <w:color w:val="000000"/>
              </w:rPr>
              <w:t xml:space="preserve">отдельных кабинетов </w:t>
            </w:r>
            <w:r w:rsidR="004A1D09">
              <w:rPr>
                <w:color w:val="000000"/>
              </w:rPr>
              <w:t>здания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19" w:rsidRDefault="00247519">
            <w:pPr>
              <w:jc w:val="both"/>
              <w:rPr>
                <w:color w:val="000000"/>
              </w:rPr>
            </w:pPr>
            <w:r w:rsidRPr="00247519">
              <w:rPr>
                <w:color w:val="000000"/>
              </w:rPr>
              <w:t xml:space="preserve"> </w:t>
            </w:r>
          </w:p>
          <w:p w:rsidR="00247519" w:rsidRPr="00247519" w:rsidRDefault="004A1D09" w:rsidP="004A1D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Отделка </w:t>
            </w:r>
            <w:proofErr w:type="spellStart"/>
            <w:r>
              <w:rPr>
                <w:color w:val="000000"/>
              </w:rPr>
              <w:t>ветонитом</w:t>
            </w:r>
            <w:proofErr w:type="spellEnd"/>
            <w:r>
              <w:rPr>
                <w:color w:val="000000"/>
              </w:rPr>
              <w:t>, побелка водоэмульсионной краской отдельных помещений здания, замена дверных блоков, замена полов 2-х кабинетов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47519" w:rsidRPr="00247519" w:rsidRDefault="004A1D09" w:rsidP="004A1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кабинетов</w:t>
            </w:r>
          </w:p>
        </w:tc>
      </w:tr>
    </w:tbl>
    <w:p w:rsidR="00356FD5" w:rsidRDefault="00356FD5" w:rsidP="00356FD5">
      <w:pPr>
        <w:spacing w:before="100" w:beforeAutospacing="1" w:after="100" w:afterAutospacing="1"/>
        <w:jc w:val="both"/>
        <w:rPr>
          <w:color w:val="000000"/>
        </w:rPr>
      </w:pPr>
      <w:r>
        <w:rPr>
          <w:sz w:val="28"/>
          <w:szCs w:val="28"/>
        </w:rPr>
        <w:t> </w:t>
      </w:r>
      <w:r w:rsidR="00247519">
        <w:rPr>
          <w:color w:val="000000"/>
        </w:rPr>
        <w:t xml:space="preserve">Срок </w:t>
      </w:r>
      <w:r w:rsidR="00E143B5">
        <w:rPr>
          <w:color w:val="000000"/>
        </w:rPr>
        <w:t>выполнения работ</w:t>
      </w:r>
      <w:r w:rsidR="00247519">
        <w:rPr>
          <w:color w:val="000000"/>
        </w:rPr>
        <w:t xml:space="preserve"> – в течение </w:t>
      </w:r>
      <w:r w:rsidR="00E143B5">
        <w:rPr>
          <w:color w:val="000000"/>
        </w:rPr>
        <w:t>1</w:t>
      </w:r>
      <w:r w:rsidR="00247519">
        <w:rPr>
          <w:color w:val="000000"/>
        </w:rPr>
        <w:t>5 календарных дней со дня осуществления Заказчиком оплаты.</w:t>
      </w:r>
    </w:p>
    <w:p w:rsidR="00247519" w:rsidRDefault="00247519" w:rsidP="00356FD5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Место оказания услуг – г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тырау.</w:t>
      </w:r>
      <w:r w:rsidR="00E143B5">
        <w:rPr>
          <w:color w:val="000000"/>
        </w:rPr>
        <w:t>, ул.Валиханова,9</w:t>
      </w:r>
    </w:p>
    <w:p w:rsidR="00247519" w:rsidRDefault="00247519" w:rsidP="00247519">
      <w:pPr>
        <w:jc w:val="both"/>
        <w:rPr>
          <w:color w:val="000000"/>
        </w:rPr>
      </w:pPr>
      <w:r>
        <w:rPr>
          <w:color w:val="000000"/>
        </w:rPr>
        <w:t xml:space="preserve">Порядок и условия оплаты: оплата за поставленный товар  производится в </w:t>
      </w:r>
      <w:proofErr w:type="gramStart"/>
      <w:r>
        <w:rPr>
          <w:color w:val="000000"/>
        </w:rPr>
        <w:t>безналичном</w:t>
      </w:r>
      <w:proofErr w:type="gramEnd"/>
      <w:r>
        <w:rPr>
          <w:color w:val="000000"/>
        </w:rPr>
        <w:t xml:space="preserve"> порядке путем перечисления на расчетный счет Поставщика  в течение 10 (десять) банковских дней с даты представления Поставщиком счета на оплату  и  подписания сторонами Акта приема </w:t>
      </w:r>
      <w:proofErr w:type="gramStart"/>
      <w:r>
        <w:rPr>
          <w:color w:val="000000"/>
        </w:rPr>
        <w:t>–п</w:t>
      </w:r>
      <w:proofErr w:type="gramEnd"/>
      <w:r>
        <w:rPr>
          <w:color w:val="000000"/>
        </w:rPr>
        <w:t>ередачи, в размере 100 % от цены договора.</w:t>
      </w:r>
    </w:p>
    <w:p w:rsidR="00247519" w:rsidRDefault="00247519" w:rsidP="00247519">
      <w:pPr>
        <w:jc w:val="both"/>
        <w:rPr>
          <w:color w:val="000000"/>
        </w:rPr>
      </w:pPr>
      <w:r>
        <w:rPr>
          <w:color w:val="000000"/>
        </w:rPr>
        <w:t>Ценовые предложения должны быть предоставлены с учетом всех расходов, связанных с поставкой товара.</w:t>
      </w:r>
    </w:p>
    <w:p w:rsidR="00247519" w:rsidRDefault="00247519" w:rsidP="00247519">
      <w:pPr>
        <w:jc w:val="both"/>
        <w:rPr>
          <w:color w:val="000000"/>
        </w:rPr>
      </w:pPr>
      <w:r>
        <w:rPr>
          <w:color w:val="000000"/>
        </w:rPr>
        <w:t xml:space="preserve">Запечатанные в конверты ценовые предложения представляются в срок с </w:t>
      </w:r>
      <w:r w:rsidR="00E143B5">
        <w:rPr>
          <w:color w:val="000000"/>
        </w:rPr>
        <w:t>14</w:t>
      </w:r>
      <w:r w:rsidR="004A1D09">
        <w:rPr>
          <w:color w:val="000000"/>
        </w:rPr>
        <w:t xml:space="preserve"> июня</w:t>
      </w:r>
      <w:r>
        <w:rPr>
          <w:color w:val="000000"/>
        </w:rPr>
        <w:t xml:space="preserve"> 2008 года до 18.00 часов </w:t>
      </w:r>
      <w:r w:rsidR="00E143B5">
        <w:rPr>
          <w:color w:val="000000"/>
        </w:rPr>
        <w:t>19</w:t>
      </w:r>
      <w:r w:rsidR="004A1D09">
        <w:rPr>
          <w:color w:val="000000"/>
        </w:rPr>
        <w:t xml:space="preserve"> июня</w:t>
      </w:r>
      <w:r>
        <w:rPr>
          <w:color w:val="000000"/>
        </w:rPr>
        <w:t xml:space="preserve"> 2008 года  по адресу: ДГП «</w:t>
      </w:r>
      <w:proofErr w:type="spellStart"/>
      <w:r>
        <w:rPr>
          <w:color w:val="000000"/>
        </w:rPr>
        <w:t>Атыраугосэкспертиза</w:t>
      </w:r>
      <w:proofErr w:type="spellEnd"/>
      <w:r>
        <w:rPr>
          <w:color w:val="000000"/>
        </w:rPr>
        <w:t>», расположенное по адресу: Республика Казахстан, 020000, г. Атырау  ул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алиханова,9</w:t>
      </w:r>
      <w:r w:rsidR="00295BAB">
        <w:rPr>
          <w:color w:val="000000"/>
        </w:rPr>
        <w:t xml:space="preserve">. </w:t>
      </w:r>
      <w:r>
        <w:rPr>
          <w:color w:val="000000"/>
        </w:rPr>
        <w:t>Срок подписания договора о государственных закупках товаров: в течение 5 рабочих дней со дня представления ДГП «</w:t>
      </w:r>
      <w:proofErr w:type="spellStart"/>
      <w:r w:rsidR="00295BAB">
        <w:rPr>
          <w:color w:val="000000"/>
        </w:rPr>
        <w:t>Атырау</w:t>
      </w:r>
      <w:r>
        <w:rPr>
          <w:color w:val="000000"/>
        </w:rPr>
        <w:t>госэкспертиза</w:t>
      </w:r>
      <w:proofErr w:type="spellEnd"/>
      <w:r>
        <w:rPr>
          <w:color w:val="000000"/>
        </w:rPr>
        <w:t>» подписанного проекта договора о государственных закупках.</w:t>
      </w:r>
    </w:p>
    <w:p w:rsidR="00DA7564" w:rsidRDefault="00DA7564" w:rsidP="00DA7564">
      <w:r>
        <w:t>Дополнительную информацию и справку можно получить по телефону: 8(7132) 32-81-06.</w:t>
      </w:r>
    </w:p>
    <w:p w:rsidR="00DA7564" w:rsidRDefault="00DA7564" w:rsidP="00DA7564">
      <w:r>
        <w:t xml:space="preserve">Уполномоченный представитель организатора государственных закупок главный специалист-администратор -  </w:t>
      </w:r>
      <w:proofErr w:type="spellStart"/>
      <w:r w:rsidRPr="003C6E17">
        <w:rPr>
          <w:b/>
          <w:i/>
        </w:rPr>
        <w:t>Кзылбаева</w:t>
      </w:r>
      <w:proofErr w:type="spellEnd"/>
      <w:r w:rsidRPr="003C6E17">
        <w:rPr>
          <w:b/>
          <w:i/>
        </w:rPr>
        <w:t xml:space="preserve"> </w:t>
      </w:r>
      <w:proofErr w:type="spellStart"/>
      <w:r w:rsidRPr="003C6E17">
        <w:rPr>
          <w:b/>
          <w:i/>
        </w:rPr>
        <w:t>Гулима</w:t>
      </w:r>
      <w:proofErr w:type="spellEnd"/>
      <w:r w:rsidRPr="003C6E17">
        <w:rPr>
          <w:b/>
          <w:i/>
        </w:rPr>
        <w:t xml:space="preserve"> </w:t>
      </w:r>
      <w:proofErr w:type="spellStart"/>
      <w:r w:rsidRPr="003C6E17">
        <w:rPr>
          <w:b/>
          <w:i/>
        </w:rPr>
        <w:t>Габдулхаевна</w:t>
      </w:r>
      <w:proofErr w:type="spellEnd"/>
      <w:r>
        <w:t xml:space="preserve"> тел. 32-22-64.</w:t>
      </w:r>
    </w:p>
    <w:p w:rsidR="00DA7564" w:rsidRDefault="00DA7564" w:rsidP="00DA7564">
      <w:r>
        <w:t xml:space="preserve"> </w:t>
      </w:r>
    </w:p>
    <w:p w:rsidR="00DA7564" w:rsidRDefault="00DA7564" w:rsidP="00DA7564"/>
    <w:p w:rsidR="00DA7564" w:rsidRDefault="00DA7564" w:rsidP="00DA7564">
      <w:r>
        <w:t>Приложение: проект договора о государственных закупках.</w:t>
      </w:r>
    </w:p>
    <w:p w:rsidR="004D16E5" w:rsidRDefault="004D16E5" w:rsidP="00DA7564"/>
    <w:p w:rsidR="004D16E5" w:rsidRDefault="004D16E5" w:rsidP="00DA7564"/>
    <w:p w:rsidR="004D16E5" w:rsidRPr="00E143B5" w:rsidRDefault="00861797" w:rsidP="00DA7564">
      <w:pPr>
        <w:rPr>
          <w:b/>
        </w:rPr>
      </w:pPr>
      <w:r w:rsidRPr="00861797">
        <w:rPr>
          <w:b/>
        </w:rPr>
        <w:t xml:space="preserve">Директор                                                                                               </w:t>
      </w:r>
      <w:proofErr w:type="spellStart"/>
      <w:r w:rsidRPr="00861797">
        <w:rPr>
          <w:b/>
        </w:rPr>
        <w:t>Б.Туганбае</w:t>
      </w:r>
      <w:proofErr w:type="spellEnd"/>
    </w:p>
    <w:p w:rsidR="004D16E5" w:rsidRDefault="004D16E5" w:rsidP="00DA7564"/>
    <w:p w:rsidR="004D16E5" w:rsidRDefault="004D16E5" w:rsidP="004D16E5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lastRenderedPageBreak/>
        <w:t xml:space="preserve">Договор о государственных закупках </w:t>
      </w:r>
    </w:p>
    <w:p w:rsidR="004A1D09" w:rsidRDefault="004A1D09" w:rsidP="004D16E5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на проведение текущего ремонта здания ДГП «</w:t>
      </w:r>
      <w:proofErr w:type="spellStart"/>
      <w:r>
        <w:rPr>
          <w:b/>
          <w:bCs/>
          <w:color w:val="000000"/>
          <w:spacing w:val="-5"/>
        </w:rPr>
        <w:t>Атыраугосэкспертиза</w:t>
      </w:r>
      <w:proofErr w:type="spellEnd"/>
      <w:r>
        <w:rPr>
          <w:b/>
          <w:bCs/>
          <w:color w:val="000000"/>
          <w:spacing w:val="-5"/>
        </w:rPr>
        <w:t>»</w:t>
      </w:r>
    </w:p>
    <w:p w:rsidR="004D16E5" w:rsidRDefault="004D16E5" w:rsidP="004D16E5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5"/>
        </w:rPr>
        <w:t xml:space="preserve">  </w:t>
      </w:r>
    </w:p>
    <w:p w:rsidR="004D16E5" w:rsidRDefault="004D16E5" w:rsidP="004D16E5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4D16E5" w:rsidRDefault="004D16E5" w:rsidP="004D16E5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before="226"/>
        <w:jc w:val="both"/>
      </w:pPr>
      <w:r>
        <w:rPr>
          <w:color w:val="000000"/>
          <w:spacing w:val="-2"/>
        </w:rPr>
        <w:t xml:space="preserve">  </w:t>
      </w:r>
      <w:r>
        <w:rPr>
          <w:b/>
          <w:color w:val="000000"/>
          <w:spacing w:val="-2"/>
        </w:rPr>
        <w:t xml:space="preserve">г. Атырау                        </w:t>
      </w:r>
      <w:r>
        <w:rPr>
          <w:b/>
          <w:color w:val="000000"/>
          <w:spacing w:val="-2"/>
        </w:rPr>
        <w:tab/>
        <w:t xml:space="preserve">              «____» _______________ </w:t>
      </w:r>
      <w:smartTag w:uri="urn:schemas-microsoft-com:office:smarttags" w:element="metricconverter">
        <w:smartTagPr>
          <w:attr w:name="ProductID" w:val="2008 г"/>
        </w:smartTagPr>
        <w:r>
          <w:rPr>
            <w:b/>
            <w:color w:val="000000"/>
            <w:spacing w:val="-2"/>
          </w:rPr>
          <w:t>2008 г</w:t>
        </w:r>
      </w:smartTag>
      <w:r>
        <w:rPr>
          <w:b/>
          <w:color w:val="000000"/>
          <w:spacing w:val="-2"/>
        </w:rPr>
        <w:t>.</w:t>
      </w:r>
      <w:r>
        <w:rPr>
          <w:color w:val="000000"/>
          <w:spacing w:val="-2"/>
        </w:rPr>
        <w:t xml:space="preserve">    </w:t>
      </w:r>
    </w:p>
    <w:p w:rsidR="004D16E5" w:rsidRDefault="004D16E5" w:rsidP="004D16E5">
      <w:pPr>
        <w:tabs>
          <w:tab w:val="left" w:pos="709"/>
        </w:tabs>
        <w:ind w:left="26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4D16E5" w:rsidRDefault="004D16E5" w:rsidP="004D16E5">
      <w:pPr>
        <w:ind w:firstLine="720"/>
        <w:jc w:val="both"/>
      </w:pPr>
    </w:p>
    <w:p w:rsidR="004D16E5" w:rsidRDefault="004D16E5" w:rsidP="004D16E5">
      <w:pPr>
        <w:ind w:firstLine="720"/>
        <w:jc w:val="both"/>
      </w:pPr>
      <w:proofErr w:type="gramStart"/>
      <w:r>
        <w:t>ДГП «</w:t>
      </w:r>
      <w:proofErr w:type="spellStart"/>
      <w:r>
        <w:t>Атыраугосэкспертиза</w:t>
      </w:r>
      <w:proofErr w:type="spellEnd"/>
      <w:r>
        <w:t>», именуемое в дальнейшем «Заказчик», в лице директора Туганбаева Б.С., действующего на основании устава, с одной стороны и ____________________, именуемое в дальнейшем «Поставщик», в лице _______________________, действующего на основании ________________</w:t>
      </w:r>
      <w:r>
        <w:rPr>
          <w:iCs/>
        </w:rPr>
        <w:t>,</w:t>
      </w:r>
      <w:r>
        <w:t xml:space="preserve"> с другой стороны, далее совместно именуемые «Стороны», на основании Закона «О государственных закупках» (далее - Закон)  и итогов государственных закупок способом ценовых предложений __________, проведенных ____________ «____» ____________ 2008 года заключили настоящий Договор о государственных закупках</w:t>
      </w:r>
      <w:proofErr w:type="gramEnd"/>
      <w:r>
        <w:t xml:space="preserve"> (далее – Договор) и пришли к соглашению о нижеследующем:</w:t>
      </w:r>
    </w:p>
    <w:p w:rsidR="004D16E5" w:rsidRDefault="004D16E5" w:rsidP="004D16E5">
      <w:pPr>
        <w:ind w:firstLine="720"/>
        <w:jc w:val="both"/>
      </w:pPr>
      <w:r>
        <w:t>1. Поставщик обязуется поставить Заказчику Товар на сумму в размере</w:t>
      </w:r>
      <w:proofErr w:type="gramStart"/>
      <w:r>
        <w:t xml:space="preserve"> __________(______________) </w:t>
      </w:r>
      <w:proofErr w:type="gramEnd"/>
      <w:r>
        <w:t>тенге (далее - цена Договора).</w:t>
      </w:r>
    </w:p>
    <w:p w:rsidR="004D16E5" w:rsidRDefault="004D16E5" w:rsidP="004D16E5">
      <w:pPr>
        <w:jc w:val="both"/>
      </w:pPr>
      <w:r>
        <w:t> </w:t>
      </w:r>
      <w:r>
        <w:tab/>
        <w:t>2. В данном Договоре нижеперечисленные понятия будут иметь следующее толкование: </w:t>
      </w:r>
    </w:p>
    <w:p w:rsidR="004D16E5" w:rsidRDefault="004D16E5" w:rsidP="004D16E5">
      <w:pPr>
        <w:ind w:firstLine="720"/>
        <w:jc w:val="both"/>
      </w:pPr>
      <w:r>
        <w:t>1) "Договор" - гражданско-правовой акт, заключенный между Заказчиком и Поставщиком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4D16E5" w:rsidRDefault="004D16E5" w:rsidP="004D16E5">
      <w:pPr>
        <w:ind w:firstLine="720"/>
        <w:jc w:val="both"/>
      </w:pPr>
      <w:r>
        <w:t>2) "Общая сумма Договора" означает сумму, которая должна быть выплачена Заказчиком Поставщику в рамках Договора за полное выполнение своих договорных обязательств</w:t>
      </w:r>
      <w:r>
        <w:rPr>
          <w:color w:val="000000"/>
        </w:rPr>
        <w:t xml:space="preserve"> с учетом Сопутствующих услуг, налогов и других обязательных платежей в бюджет, предусмотренных действующим законодательством Республики Казахстан</w:t>
      </w:r>
      <w:r>
        <w:t>;</w:t>
      </w:r>
    </w:p>
    <w:p w:rsidR="004D16E5" w:rsidRDefault="004D16E5" w:rsidP="004D16E5">
      <w:pPr>
        <w:ind w:firstLine="720"/>
        <w:jc w:val="both"/>
      </w:pPr>
      <w:r>
        <w:t xml:space="preserve">3) "Товар" </w:t>
      </w:r>
      <w:r w:rsidR="001F48AB">
        <w:t>–</w:t>
      </w:r>
      <w:r>
        <w:t xml:space="preserve"> </w:t>
      </w:r>
      <w:r w:rsidR="004A1D09" w:rsidRPr="004A1D09">
        <w:rPr>
          <w:i/>
        </w:rPr>
        <w:t>текущий ремонт</w:t>
      </w:r>
      <w:r w:rsidR="004A1D09">
        <w:t xml:space="preserve"> </w:t>
      </w:r>
      <w:r w:rsidR="004A1D09" w:rsidRPr="004A1D09">
        <w:rPr>
          <w:i/>
        </w:rPr>
        <w:t>здания</w:t>
      </w:r>
      <w:r>
        <w:t>, указанные в Приложении №1 к Договору;</w:t>
      </w:r>
    </w:p>
    <w:p w:rsidR="004D16E5" w:rsidRDefault="004D16E5" w:rsidP="004D16E5">
      <w:pPr>
        <w:ind w:firstLine="720"/>
        <w:jc w:val="both"/>
      </w:pPr>
      <w:r>
        <w:t>4) "Сопутствующие услуги" означают услуги, обеспечивающие поставку Товара, такие, например, как транспортировка и любые другие вспомогательные услуги;</w:t>
      </w:r>
    </w:p>
    <w:p w:rsidR="004D16E5" w:rsidRDefault="004D16E5" w:rsidP="004D16E5">
      <w:pPr>
        <w:ind w:firstLine="720"/>
        <w:jc w:val="both"/>
      </w:pPr>
      <w:r>
        <w:t xml:space="preserve"> 5) "Заказчик" – ДГП «</w:t>
      </w:r>
      <w:proofErr w:type="spellStart"/>
      <w:r>
        <w:t>Атыраугосэкспертиза</w:t>
      </w:r>
      <w:proofErr w:type="spellEnd"/>
      <w:r>
        <w:t>»;</w:t>
      </w:r>
    </w:p>
    <w:p w:rsidR="004D16E5" w:rsidRDefault="004D16E5" w:rsidP="004D16E5">
      <w:pPr>
        <w:ind w:firstLine="720"/>
        <w:jc w:val="both"/>
      </w:pPr>
      <w:r>
        <w:t xml:space="preserve"> 6) "Поставщик" -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выступающее в качестве контрагента Заказчика в заключенном с ним Договоре.</w:t>
      </w:r>
    </w:p>
    <w:p w:rsidR="004D16E5" w:rsidRDefault="004D16E5" w:rsidP="004D16E5">
      <w:pPr>
        <w:ind w:firstLine="720"/>
        <w:jc w:val="both"/>
      </w:pPr>
      <w: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4D16E5" w:rsidRDefault="004D16E5" w:rsidP="004D16E5">
      <w:pPr>
        <w:ind w:firstLine="720"/>
        <w:jc w:val="both"/>
      </w:pPr>
      <w:r>
        <w:t>1) настоящий Договор;</w:t>
      </w:r>
    </w:p>
    <w:p w:rsidR="004D16E5" w:rsidRDefault="004D16E5" w:rsidP="004D16E5">
      <w:pPr>
        <w:ind w:firstLine="720"/>
        <w:jc w:val="both"/>
      </w:pPr>
      <w:r>
        <w:t>2) перечень закупаемого Товара - Приложение №1;</w:t>
      </w:r>
    </w:p>
    <w:p w:rsidR="004D16E5" w:rsidRDefault="004D16E5" w:rsidP="004D16E5">
      <w:pPr>
        <w:ind w:firstLine="720"/>
        <w:jc w:val="both"/>
      </w:pPr>
      <w:r>
        <w:t xml:space="preserve">4. Поставщик обязуется продать и поставить по заявке Заказчика Товар, в количестве в соответствии с Приложением №1 к Договору. </w:t>
      </w:r>
    </w:p>
    <w:p w:rsidR="004D16E5" w:rsidRDefault="004D16E5" w:rsidP="004D16E5">
      <w:pPr>
        <w:pStyle w:val="2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Общая сумма Договора в соответствии с Приложением №1, к Договору составляет</w:t>
      </w:r>
      <w:proofErr w:type="gramStart"/>
      <w:r>
        <w:rPr>
          <w:sz w:val="24"/>
          <w:szCs w:val="24"/>
        </w:rPr>
        <w:t xml:space="preserve"> _______________ (____________________) </w:t>
      </w:r>
      <w:proofErr w:type="gramEnd"/>
      <w:r>
        <w:rPr>
          <w:sz w:val="24"/>
          <w:szCs w:val="24"/>
        </w:rPr>
        <w:t xml:space="preserve">тенге, которая включает в себя все налоги и другие обязательные платежи в бюджет, предусмотренные законодательством Республики Казахстан. </w:t>
      </w:r>
    </w:p>
    <w:p w:rsidR="004D16E5" w:rsidRDefault="004D16E5" w:rsidP="004D16E5">
      <w:pPr>
        <w:ind w:firstLine="720"/>
        <w:jc w:val="both"/>
      </w:pPr>
      <w:r>
        <w:t xml:space="preserve">6. Оплата за поставленный Товар производится Заказчиком в течение 10 (десяти) рабочих дней после подписания Заказчиком накладной и предоставления Поставщиком </w:t>
      </w:r>
      <w:r>
        <w:lastRenderedPageBreak/>
        <w:t>счета-фактуры, оформленного в соответствии с требованиями действующего законодательства Республики Казахстан.</w:t>
      </w:r>
    </w:p>
    <w:p w:rsidR="004D16E5" w:rsidRDefault="004D16E5" w:rsidP="004D16E5">
      <w:pPr>
        <w:ind w:firstLine="720"/>
        <w:jc w:val="both"/>
      </w:pPr>
      <w:r>
        <w:t xml:space="preserve">Оплата производится Заказчиком на основании счета на оплату, предъявленного Поставщиком, путем перечисления денег на банковский счет Поставщика.  </w:t>
      </w:r>
    </w:p>
    <w:p w:rsidR="004D16E5" w:rsidRDefault="004D16E5" w:rsidP="004D16E5">
      <w:pPr>
        <w:ind w:firstLine="720"/>
        <w:jc w:val="both"/>
      </w:pPr>
      <w:r>
        <w:t>Несвоевременное предоставление Поставщиком счета на оплату и/или других документов освобождает Заказчика от ответственности за несвоевременную оплату.</w:t>
      </w:r>
    </w:p>
    <w:p w:rsidR="004D16E5" w:rsidRDefault="004D16E5" w:rsidP="004D16E5">
      <w:pPr>
        <w:ind w:firstLine="720"/>
        <w:jc w:val="both"/>
      </w:pPr>
      <w:r>
        <w:t xml:space="preserve">7. Поставщик не должен без предварительного письменного согласия Заказчика раскрывать кому-либо содержание Договора или какого-либо из его положений, </w:t>
      </w:r>
    </w:p>
    <w:p w:rsidR="004D16E5" w:rsidRDefault="004D16E5" w:rsidP="004D16E5">
      <w:pPr>
        <w:ind w:firstLine="720"/>
        <w:jc w:val="both"/>
      </w:pPr>
      <w:r>
        <w:t xml:space="preserve">8. Поставщик должен обеспечить упаковку Товара, способную предотвратить их от повреждения или порчи во время перевозки. Упаковка должна выдерживать, без каких-либо ограничений, интенсивную подъемно-транспортную обработку и воздействие экстремальных температур, соли, осадков в соответствии с принятыми стандартами для предохранения ее от воздействия атмосферных явлений. </w:t>
      </w:r>
    </w:p>
    <w:p w:rsidR="004D16E5" w:rsidRDefault="004D16E5" w:rsidP="004D16E5">
      <w:pPr>
        <w:ind w:firstLine="720"/>
        <w:jc w:val="both"/>
      </w:pPr>
      <w:r>
        <w:t>9. Поставщик должен поставить Товар до административного здания Заказчика по адресу: г</w:t>
      </w:r>
      <w:proofErr w:type="gramStart"/>
      <w:r>
        <w:t>.А</w:t>
      </w:r>
      <w:proofErr w:type="gramEnd"/>
      <w:r>
        <w:t xml:space="preserve">тырау, ул.Валиханова,9. Расходы, связанные с поставкой включаются в цену Договора. </w:t>
      </w:r>
    </w:p>
    <w:p w:rsidR="004D16E5" w:rsidRDefault="004D16E5" w:rsidP="004D16E5">
      <w:pPr>
        <w:ind w:firstLine="720"/>
        <w:jc w:val="both"/>
      </w:pPr>
      <w:r>
        <w:t xml:space="preserve">10. Поставщик гарантирует, что Товар, поставленный в рамках Договора, является новым и неиспользованным. Поставщик далее гарантирует, что Товар, поставленный по данному Договору, не будет иметь дефектов, связанных с конструкцией, материалами или работой, при нормальном использовании поставленного Товара. </w:t>
      </w:r>
    </w:p>
    <w:p w:rsidR="004D16E5" w:rsidRDefault="004D16E5" w:rsidP="004D16E5">
      <w:pPr>
        <w:ind w:firstLine="720"/>
        <w:jc w:val="both"/>
      </w:pPr>
      <w:r>
        <w:t>11. Поставщик обязан сдать Товар по накладной в соответствии с Приложением №1 к Договору и выписать счет – фактуру, оформленную в соответствии с действующим законодательством Республики Казахстан.</w:t>
      </w:r>
    </w:p>
    <w:p w:rsidR="004D16E5" w:rsidRDefault="004D16E5" w:rsidP="004D16E5">
      <w:pPr>
        <w:ind w:firstLine="720"/>
        <w:jc w:val="both"/>
      </w:pPr>
      <w:r>
        <w:t>12. При поставке  Товара, не соответствующего Приложению № 1 к Договору Заказчик имеет право отказаться от всей партии Товара или направить н</w:t>
      </w:r>
      <w:r>
        <w:rPr>
          <w:bCs/>
        </w:rPr>
        <w:t>екачественный  Товар Поставщику с дефектной ведомостью</w:t>
      </w:r>
      <w:r>
        <w:t>.</w:t>
      </w:r>
    </w:p>
    <w:p w:rsidR="004D16E5" w:rsidRDefault="004D16E5" w:rsidP="004D16E5">
      <w:pPr>
        <w:ind w:firstLine="720"/>
        <w:jc w:val="both"/>
      </w:pPr>
      <w:r>
        <w:t xml:space="preserve">13. После получения </w:t>
      </w:r>
      <w:r>
        <w:rPr>
          <w:bCs/>
        </w:rPr>
        <w:t>дефектной ведомости</w:t>
      </w:r>
      <w:r>
        <w:t xml:space="preserve"> Поставщик должен заменить </w:t>
      </w:r>
      <w:r>
        <w:rPr>
          <w:bCs/>
        </w:rPr>
        <w:t>некачественный Товар в течени</w:t>
      </w:r>
      <w:proofErr w:type="gramStart"/>
      <w:r>
        <w:rPr>
          <w:bCs/>
        </w:rPr>
        <w:t>и</w:t>
      </w:r>
      <w:proofErr w:type="gramEnd"/>
      <w:r>
        <w:rPr>
          <w:bCs/>
        </w:rPr>
        <w:t xml:space="preserve"> 10 (десяти) рабочих дней</w:t>
      </w:r>
      <w:r>
        <w:t xml:space="preserve"> без каких-либо расходов со стороны Заказчика.</w:t>
      </w:r>
    </w:p>
    <w:p w:rsidR="004D16E5" w:rsidRDefault="004D16E5" w:rsidP="004D16E5">
      <w:pPr>
        <w:ind w:firstLine="720"/>
        <w:jc w:val="both"/>
      </w:pPr>
      <w: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4D16E5" w:rsidRDefault="004D16E5" w:rsidP="004D16E5">
      <w:pPr>
        <w:ind w:firstLine="720"/>
        <w:jc w:val="both"/>
      </w:pPr>
      <w:r>
        <w:t>15.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4D16E5" w:rsidRDefault="004D16E5" w:rsidP="004D16E5">
      <w:pPr>
        <w:ind w:firstLine="720"/>
        <w:jc w:val="both"/>
        <w:rPr>
          <w:szCs w:val="20"/>
        </w:rPr>
      </w:pPr>
      <w:r>
        <w:t xml:space="preserve">16. Поставка всего количества Товара по Договору должна быть осуществлена в срок до 31 декабря 2008 года. </w:t>
      </w:r>
    </w:p>
    <w:p w:rsidR="004D16E5" w:rsidRDefault="004D16E5" w:rsidP="004D16E5">
      <w:pPr>
        <w:ind w:firstLine="720"/>
        <w:jc w:val="both"/>
      </w:pPr>
      <w:r>
        <w:t xml:space="preserve">17. Датой поставки Товара считается дата подписания Заказчиком  накладной. Товар передается Поставщиком Заказчику по количеству и качеству согласно накладной и Приложению №1 к Договору. Право собственности на Товар, а также риск случайной гибели, порчи Товара переходит от Поставщика Заказчику с момента подписания Заказчиком накладной. </w:t>
      </w:r>
    </w:p>
    <w:p w:rsidR="004D16E5" w:rsidRDefault="004D16E5" w:rsidP="004D16E5">
      <w:pPr>
        <w:ind w:firstLine="720"/>
        <w:jc w:val="both"/>
      </w:pPr>
      <w:r>
        <w:t>18. Если в период выполнения Договора Поставщик столкнется с условиями, мешающими своевременной поставке Товара, Поставщик должен незамедлительно направить Заказчику письменное уведомление о факте задержки, ее предположительной длительности и причине 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подписано сторонами путем внесения поправки в текст Договора.</w:t>
      </w:r>
    </w:p>
    <w:p w:rsidR="004D16E5" w:rsidRDefault="004D16E5" w:rsidP="004D16E5">
      <w:pPr>
        <w:ind w:firstLine="720"/>
        <w:jc w:val="both"/>
      </w:pPr>
      <w:r>
        <w:t xml:space="preserve">19. За исключением форс-мажорных условий, если Поставщик не может поставить Товар в сроки, предусмотренные Договором, Заказчик без ущерба другим своим правам в </w:t>
      </w:r>
      <w:r>
        <w:lastRenderedPageBreak/>
        <w:t>рамках Договора вычитает из цены Договора в виде неустойки сумму в 0,1 % от стоимости не поставленного Товара за каждый день просрочки.</w:t>
      </w:r>
    </w:p>
    <w:p w:rsidR="004D16E5" w:rsidRDefault="004D16E5" w:rsidP="004D16E5">
      <w:pPr>
        <w:ind w:firstLine="720"/>
        <w:jc w:val="both"/>
      </w:pPr>
      <w:r>
        <w:t>20. Без ущерба каким-либо другим санкциям за нарушение условий Договора Заказчик    может   расторгнуть  настоящий Договор,  направив   Поставщику   письменное</w:t>
      </w:r>
    </w:p>
    <w:p w:rsidR="004D16E5" w:rsidRDefault="004D16E5" w:rsidP="004D16E5">
      <w:pPr>
        <w:jc w:val="both"/>
      </w:pPr>
      <w:r>
        <w:t>уведомление о невыполнении обязательств:</w:t>
      </w:r>
    </w:p>
    <w:p w:rsidR="004D16E5" w:rsidRDefault="004D16E5" w:rsidP="004D16E5">
      <w:pPr>
        <w:ind w:firstLine="720"/>
        <w:jc w:val="both"/>
      </w:pPr>
      <w:r>
        <w:t>а) если Поставщик не может поставить часть или весь Товар в сро</w:t>
      </w:r>
      <w:proofErr w:type="gramStart"/>
      <w:r>
        <w:t>к(</w:t>
      </w:r>
      <w:proofErr w:type="gramEnd"/>
      <w:r>
        <w:t>и), предусмотренные Договором, или в течение периода продления этого Договора, предоставленного Заказчиком;</w:t>
      </w:r>
    </w:p>
    <w:p w:rsidR="004D16E5" w:rsidRDefault="004D16E5" w:rsidP="004D16E5">
      <w:pPr>
        <w:ind w:firstLine="720"/>
        <w:jc w:val="both"/>
      </w:pPr>
      <w:r>
        <w:t>б) если Поставщик не может выполнить свои обязательства по Договору.</w:t>
      </w:r>
    </w:p>
    <w:p w:rsidR="004D16E5" w:rsidRDefault="004D16E5" w:rsidP="004D16E5">
      <w:pPr>
        <w:ind w:firstLine="720"/>
        <w:jc w:val="both"/>
      </w:pPr>
      <w:r>
        <w:t>21. Поставщик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4D16E5" w:rsidRDefault="004D16E5" w:rsidP="004D16E5">
      <w:pPr>
        <w:ind w:firstLine="720"/>
        <w:jc w:val="both"/>
      </w:pPr>
      <w:r>
        <w:t>22.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поставку Товара.</w:t>
      </w:r>
    </w:p>
    <w:p w:rsidR="004D16E5" w:rsidRDefault="004D16E5" w:rsidP="004D16E5">
      <w:pPr>
        <w:ind w:firstLine="720"/>
        <w:jc w:val="both"/>
      </w:pPr>
      <w:r>
        <w:t>23.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4D16E5" w:rsidRDefault="004D16E5" w:rsidP="004D16E5">
      <w:pPr>
        <w:ind w:firstLine="720"/>
        <w:jc w:val="both"/>
      </w:pPr>
      <w:r>
        <w:t xml:space="preserve">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>
        <w:t>несет никакой финансовой обязанности</w:t>
      </w:r>
      <w:proofErr w:type="gramEnd"/>
      <w: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4D16E5" w:rsidRDefault="004D16E5" w:rsidP="004D16E5">
      <w:pPr>
        <w:ind w:firstLine="720"/>
        <w:jc w:val="both"/>
      </w:pPr>
      <w:r>
        <w:t>25.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4D16E5" w:rsidRDefault="004D16E5" w:rsidP="004D16E5">
      <w:pPr>
        <w:ind w:firstLine="720"/>
        <w:jc w:val="both"/>
      </w:pPr>
      <w:r>
        <w:t>26.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4D16E5" w:rsidRDefault="004D16E5" w:rsidP="004D16E5">
      <w:pPr>
        <w:ind w:firstLine="720"/>
        <w:jc w:val="both"/>
      </w:pPr>
      <w:r>
        <w:t>27. Договор, может быть, расторгнут на любом этапе в случае выявления нарушения ограничений, предусмотренных статьей 6 Закона. Поставщик не имеет права требовать оплату только за те затраты, связанные с расторжением Договора по данным основаниям.</w:t>
      </w:r>
    </w:p>
    <w:p w:rsidR="004D16E5" w:rsidRDefault="004D16E5" w:rsidP="004D16E5">
      <w:pPr>
        <w:ind w:firstLine="720"/>
        <w:jc w:val="both"/>
      </w:pPr>
      <w:r>
        <w:t>28.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4D16E5" w:rsidRDefault="004D16E5" w:rsidP="004D16E5">
      <w:pPr>
        <w:ind w:firstLine="720"/>
        <w:jc w:val="both"/>
      </w:pPr>
      <w:r>
        <w:t>29.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4D16E5" w:rsidRDefault="004D16E5" w:rsidP="004D16E5">
      <w:pPr>
        <w:ind w:firstLine="720"/>
        <w:jc w:val="both"/>
      </w:pPr>
      <w:r>
        <w:t xml:space="preserve">30. Настоящий Договор составлен в двух экземплярах на русском языке, имеющих одинаковую юридическую силу, по одному экземпляру для каждой Стороны. В случае необходимости рассмотрения Договора в арбитраже, рассматривается экземпляр Договора </w:t>
      </w:r>
      <w:r>
        <w:lastRenderedPageBreak/>
        <w:t>на русском языке.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4D16E5" w:rsidRDefault="004D16E5" w:rsidP="004D16E5">
      <w:pPr>
        <w:ind w:firstLine="720"/>
        <w:jc w:val="both"/>
      </w:pPr>
      <w:r>
        <w:t>31. Настоящий Договор вступает в силу с момента его подписания обеими Сторонами и действует до 31 декабря 2008 года, а в части взаиморасчетов до их полного погашения.</w:t>
      </w:r>
    </w:p>
    <w:p w:rsidR="004D16E5" w:rsidRDefault="004D16E5" w:rsidP="004D16E5">
      <w:pPr>
        <w:pStyle w:val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32. Все приложения, изменения и дополнения к настоящему Договору действительны и являются его неотъемлемой частью, при условии, что они совершены в письменной форме, подписаны Сторонами и скреплены печатями Сторон.</w:t>
      </w:r>
    </w:p>
    <w:p w:rsidR="004D16E5" w:rsidRDefault="004D16E5" w:rsidP="004D16E5">
      <w:pPr>
        <w:ind w:firstLine="720"/>
        <w:jc w:val="both"/>
      </w:pPr>
      <w:r>
        <w:t>33.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4D16E5" w:rsidRDefault="004D16E5" w:rsidP="004D16E5">
      <w:pPr>
        <w:ind w:firstLine="720"/>
        <w:jc w:val="both"/>
      </w:pPr>
      <w:r>
        <w:t>34.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4D16E5" w:rsidRDefault="004D16E5" w:rsidP="004D16E5">
      <w:pPr>
        <w:ind w:firstLine="720"/>
        <w:jc w:val="both"/>
      </w:pPr>
      <w:r>
        <w:t>35. Адреса и реквизиты Сторон:</w:t>
      </w:r>
    </w:p>
    <w:p w:rsidR="004D16E5" w:rsidRDefault="004D16E5" w:rsidP="004D16E5">
      <w:pPr>
        <w:shd w:val="clear" w:color="auto" w:fill="FFFFFF"/>
        <w:tabs>
          <w:tab w:val="left" w:pos="851"/>
        </w:tabs>
        <w:ind w:left="709" w:hanging="567"/>
        <w:rPr>
          <w:sz w:val="20"/>
          <w:szCs w:val="20"/>
        </w:rPr>
      </w:pPr>
      <w:r>
        <w:t>        </w:t>
      </w:r>
    </w:p>
    <w:p w:rsidR="004D16E5" w:rsidRDefault="004D16E5" w:rsidP="004D16E5">
      <w:pPr>
        <w:shd w:val="clear" w:color="auto" w:fill="FFFFFF"/>
        <w:tabs>
          <w:tab w:val="left" w:pos="851"/>
        </w:tabs>
        <w:ind w:left="709" w:hanging="567"/>
        <w:rPr>
          <w:sz w:val="22"/>
          <w:szCs w:val="22"/>
        </w:rPr>
      </w:pPr>
    </w:p>
    <w:p w:rsidR="004D16E5" w:rsidRDefault="004D16E5" w:rsidP="004D16E5">
      <w:pPr>
        <w:shd w:val="clear" w:color="auto" w:fill="FFFFFF"/>
        <w:tabs>
          <w:tab w:val="left" w:pos="851"/>
        </w:tabs>
        <w:ind w:left="709" w:hanging="567"/>
        <w:rPr>
          <w:b/>
          <w:bCs/>
          <w:color w:val="000000"/>
          <w:spacing w:val="-13"/>
        </w:rPr>
      </w:pPr>
      <w:r>
        <w:tab/>
      </w:r>
      <w:r>
        <w:tab/>
      </w:r>
      <w:r>
        <w:rPr>
          <w:b/>
          <w:bCs/>
          <w:color w:val="000000"/>
          <w:spacing w:val="-13"/>
        </w:rPr>
        <w:t>Заказчик</w:t>
      </w:r>
      <w:r>
        <w:rPr>
          <w:b/>
          <w:bCs/>
          <w:color w:val="000000"/>
          <w:spacing w:val="-13"/>
        </w:rPr>
        <w:tab/>
      </w:r>
      <w:r>
        <w:rPr>
          <w:b/>
          <w:bCs/>
          <w:color w:val="000000"/>
          <w:spacing w:val="-13"/>
        </w:rPr>
        <w:tab/>
      </w:r>
      <w:r>
        <w:rPr>
          <w:b/>
          <w:bCs/>
          <w:color w:val="000000"/>
          <w:spacing w:val="-13"/>
        </w:rPr>
        <w:tab/>
      </w:r>
      <w:r>
        <w:rPr>
          <w:b/>
          <w:bCs/>
          <w:color w:val="000000"/>
          <w:spacing w:val="-13"/>
        </w:rPr>
        <w:tab/>
        <w:t xml:space="preserve">                      Поставщик</w:t>
      </w:r>
    </w:p>
    <w:p w:rsidR="004D16E5" w:rsidRDefault="004D16E5" w:rsidP="004D16E5">
      <w:pPr>
        <w:shd w:val="clear" w:color="auto" w:fill="FFFFFF"/>
        <w:tabs>
          <w:tab w:val="left" w:pos="851"/>
        </w:tabs>
        <w:ind w:left="709" w:hanging="567"/>
        <w:rPr>
          <w:b/>
          <w:bCs/>
          <w:color w:val="000000"/>
          <w:spacing w:val="-13"/>
        </w:rPr>
      </w:pPr>
    </w:p>
    <w:tbl>
      <w:tblPr>
        <w:tblW w:w="9465" w:type="dxa"/>
        <w:tblLook w:val="04A0"/>
      </w:tblPr>
      <w:tblGrid>
        <w:gridCol w:w="4424"/>
        <w:gridCol w:w="5041"/>
      </w:tblGrid>
      <w:tr w:rsidR="004D16E5" w:rsidTr="004D16E5">
        <w:tc>
          <w:tcPr>
            <w:tcW w:w="4424" w:type="dxa"/>
            <w:hideMark/>
          </w:tcPr>
          <w:p w:rsidR="004D16E5" w:rsidRDefault="004D16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both"/>
              <w:rPr>
                <w:lang w:eastAsia="en-US"/>
              </w:rPr>
            </w:pPr>
            <w:r>
              <w:t>ДГП «</w:t>
            </w:r>
            <w:proofErr w:type="spellStart"/>
            <w:r>
              <w:t>Атыраугосэкспертиза</w:t>
            </w:r>
            <w:proofErr w:type="spellEnd"/>
            <w:r>
              <w:t>»</w:t>
            </w:r>
          </w:p>
        </w:tc>
        <w:tc>
          <w:tcPr>
            <w:tcW w:w="5041" w:type="dxa"/>
          </w:tcPr>
          <w:p w:rsidR="004D16E5" w:rsidRDefault="004D16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83"/>
              <w:jc w:val="both"/>
              <w:rPr>
                <w:lang w:eastAsia="en-US"/>
              </w:rPr>
            </w:pPr>
          </w:p>
        </w:tc>
      </w:tr>
      <w:tr w:rsidR="004D16E5" w:rsidTr="004D16E5">
        <w:tc>
          <w:tcPr>
            <w:tcW w:w="4424" w:type="dxa"/>
            <w:hideMark/>
          </w:tcPr>
          <w:p w:rsidR="004D16E5" w:rsidRDefault="004D16E5">
            <w:pPr>
              <w:spacing w:line="276" w:lineRule="auto"/>
              <w:ind w:left="180"/>
              <w:jc w:val="both"/>
              <w:rPr>
                <w:lang w:eastAsia="en-US"/>
              </w:rPr>
            </w:pPr>
            <w:r>
              <w:t xml:space="preserve">060002  г. Атырау </w:t>
            </w:r>
          </w:p>
          <w:p w:rsidR="004D16E5" w:rsidRDefault="004D16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both"/>
              <w:rPr>
                <w:lang w:eastAsia="en-US"/>
              </w:rPr>
            </w:pPr>
            <w:r>
              <w:t>ул. Валиханова,9</w:t>
            </w:r>
          </w:p>
        </w:tc>
        <w:tc>
          <w:tcPr>
            <w:tcW w:w="5041" w:type="dxa"/>
          </w:tcPr>
          <w:p w:rsidR="004D16E5" w:rsidRDefault="004D16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3"/>
              <w:jc w:val="both"/>
              <w:rPr>
                <w:lang w:eastAsia="en-US"/>
              </w:rPr>
            </w:pPr>
          </w:p>
        </w:tc>
      </w:tr>
      <w:tr w:rsidR="004D16E5" w:rsidTr="004D16E5">
        <w:tc>
          <w:tcPr>
            <w:tcW w:w="4424" w:type="dxa"/>
            <w:hideMark/>
          </w:tcPr>
          <w:p w:rsidR="004D16E5" w:rsidRDefault="004D16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both"/>
              <w:rPr>
                <w:lang w:eastAsia="en-US"/>
              </w:rPr>
            </w:pPr>
            <w:r>
              <w:t>РНН 151000011922</w:t>
            </w:r>
          </w:p>
        </w:tc>
        <w:tc>
          <w:tcPr>
            <w:tcW w:w="5041" w:type="dxa"/>
          </w:tcPr>
          <w:p w:rsidR="004D16E5" w:rsidRDefault="004D16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58"/>
              <w:jc w:val="both"/>
              <w:rPr>
                <w:lang w:eastAsia="en-US"/>
              </w:rPr>
            </w:pPr>
          </w:p>
        </w:tc>
      </w:tr>
      <w:tr w:rsidR="004D16E5" w:rsidTr="004D16E5">
        <w:tc>
          <w:tcPr>
            <w:tcW w:w="4424" w:type="dxa"/>
            <w:hideMark/>
          </w:tcPr>
          <w:p w:rsidR="004D16E5" w:rsidRDefault="004D16E5">
            <w:pPr>
              <w:spacing w:line="276" w:lineRule="auto"/>
              <w:ind w:left="180"/>
              <w:jc w:val="both"/>
              <w:rPr>
                <w:lang w:eastAsia="en-US"/>
              </w:rPr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000609535</w:t>
            </w:r>
          </w:p>
          <w:p w:rsidR="004D16E5" w:rsidRDefault="004D16E5">
            <w:pPr>
              <w:spacing w:line="276" w:lineRule="auto"/>
              <w:ind w:left="180"/>
              <w:jc w:val="both"/>
            </w:pPr>
            <w:r>
              <w:t>в АФ АО «</w:t>
            </w:r>
            <w:proofErr w:type="spellStart"/>
            <w:r>
              <w:t>БанкЦентрКредит</w:t>
            </w:r>
            <w:proofErr w:type="spellEnd"/>
            <w:r>
              <w:t>»</w:t>
            </w:r>
          </w:p>
          <w:p w:rsidR="004D16E5" w:rsidRDefault="004D16E5">
            <w:pPr>
              <w:spacing w:line="276" w:lineRule="auto"/>
              <w:ind w:left="180"/>
              <w:jc w:val="both"/>
              <w:rPr>
                <w:lang w:eastAsia="en-US"/>
              </w:rPr>
            </w:pPr>
            <w:r>
              <w:t xml:space="preserve">в </w:t>
            </w:r>
            <w:proofErr w:type="gramStart"/>
            <w:r>
              <w:t>г</w:t>
            </w:r>
            <w:proofErr w:type="gramEnd"/>
            <w:r>
              <w:t>. Атырау</w:t>
            </w:r>
          </w:p>
        </w:tc>
        <w:tc>
          <w:tcPr>
            <w:tcW w:w="5041" w:type="dxa"/>
          </w:tcPr>
          <w:p w:rsidR="004D16E5" w:rsidRDefault="004D16E5">
            <w:pPr>
              <w:spacing w:line="276" w:lineRule="auto"/>
              <w:ind w:left="1058"/>
              <w:jc w:val="both"/>
              <w:rPr>
                <w:lang w:eastAsia="en-US"/>
              </w:rPr>
            </w:pPr>
          </w:p>
          <w:p w:rsidR="004D16E5" w:rsidRDefault="004D16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4D16E5" w:rsidTr="004D16E5">
        <w:tc>
          <w:tcPr>
            <w:tcW w:w="4424" w:type="dxa"/>
            <w:hideMark/>
          </w:tcPr>
          <w:p w:rsidR="004D16E5" w:rsidRDefault="004D16E5">
            <w:pPr>
              <w:spacing w:line="276" w:lineRule="auto"/>
              <w:ind w:left="180"/>
              <w:jc w:val="both"/>
              <w:rPr>
                <w:lang w:eastAsia="en-US"/>
              </w:rPr>
            </w:pPr>
            <w:r>
              <w:t>БИК 191201714</w:t>
            </w:r>
          </w:p>
          <w:p w:rsidR="004D16E5" w:rsidRDefault="004D16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both"/>
            </w:pPr>
            <w:r>
              <w:t>КБЕ 16</w:t>
            </w:r>
          </w:p>
          <w:p w:rsidR="004D16E5" w:rsidRDefault="004D16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jc w:val="both"/>
              <w:rPr>
                <w:lang w:eastAsia="en-US"/>
              </w:rPr>
            </w:pPr>
            <w:r>
              <w:t>КНП 859</w:t>
            </w:r>
          </w:p>
        </w:tc>
        <w:tc>
          <w:tcPr>
            <w:tcW w:w="5041" w:type="dxa"/>
            <w:hideMark/>
          </w:tcPr>
          <w:p w:rsidR="004D16E5" w:rsidRDefault="004D16E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D16E5" w:rsidTr="004D16E5">
        <w:tc>
          <w:tcPr>
            <w:tcW w:w="4424" w:type="dxa"/>
            <w:hideMark/>
          </w:tcPr>
          <w:p w:rsidR="004D16E5" w:rsidRDefault="004D16E5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5041" w:type="dxa"/>
          </w:tcPr>
          <w:p w:rsidR="004D16E5" w:rsidRDefault="004D16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3"/>
              <w:jc w:val="right"/>
              <w:rPr>
                <w:b/>
                <w:bCs/>
                <w:lang w:eastAsia="en-US"/>
              </w:rPr>
            </w:pPr>
          </w:p>
        </w:tc>
      </w:tr>
      <w:tr w:rsidR="004D16E5" w:rsidTr="004D16E5">
        <w:tc>
          <w:tcPr>
            <w:tcW w:w="4424" w:type="dxa"/>
            <w:hideMark/>
          </w:tcPr>
          <w:p w:rsidR="004D16E5" w:rsidRDefault="004D16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</w:t>
            </w:r>
            <w:proofErr w:type="spellStart"/>
            <w:r>
              <w:rPr>
                <w:b/>
                <w:bCs/>
              </w:rPr>
              <w:t>________________Туганбаев</w:t>
            </w:r>
            <w:proofErr w:type="spellEnd"/>
            <w:r>
              <w:rPr>
                <w:b/>
                <w:bCs/>
              </w:rPr>
              <w:t xml:space="preserve"> Б.С.</w:t>
            </w:r>
          </w:p>
        </w:tc>
        <w:tc>
          <w:tcPr>
            <w:tcW w:w="5041" w:type="dxa"/>
          </w:tcPr>
          <w:p w:rsidR="004D16E5" w:rsidRDefault="004D16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3"/>
              <w:jc w:val="right"/>
              <w:rPr>
                <w:b/>
                <w:bCs/>
                <w:lang w:eastAsia="en-US"/>
              </w:rPr>
            </w:pPr>
          </w:p>
        </w:tc>
      </w:tr>
    </w:tbl>
    <w:p w:rsidR="004D16E5" w:rsidRDefault="004D16E5" w:rsidP="004D16E5">
      <w:pPr>
        <w:pStyle w:val="a3"/>
        <w:spacing w:before="0" w:beforeAutospacing="0" w:after="0" w:afterAutospacing="0"/>
        <w:jc w:val="center"/>
        <w:rPr>
          <w:rFonts w:ascii="Zan Courier New" w:hAnsi="Zan Courier New"/>
          <w:sz w:val="20"/>
          <w:szCs w:val="20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</w:t>
      </w:r>
      <w:r>
        <w:rPr>
          <w:rFonts w:ascii="Zan Courier New" w:hAnsi="Zan Courier New"/>
          <w:sz w:val="20"/>
          <w:szCs w:val="20"/>
        </w:rPr>
        <w:t xml:space="preserve">Приложение </w:t>
      </w:r>
      <w:r>
        <w:rPr>
          <w:sz w:val="20"/>
          <w:szCs w:val="20"/>
          <w:lang w:val="kk-KZ"/>
        </w:rPr>
        <w:t>2</w:t>
      </w:r>
      <w:r>
        <w:rPr>
          <w:rFonts w:ascii="Zan Courier New" w:hAnsi="Zan Courier New"/>
          <w:sz w:val="20"/>
          <w:szCs w:val="20"/>
        </w:rPr>
        <w:br/>
      </w:r>
    </w:p>
    <w:p w:rsidR="004D16E5" w:rsidRDefault="004D16E5" w:rsidP="004D16E5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4D16E5" w:rsidRDefault="004D16E5" w:rsidP="004D16E5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4D16E5" w:rsidRDefault="004D16E5" w:rsidP="004D16E5"/>
    <w:p w:rsidR="004D16E5" w:rsidRDefault="004D16E5" w:rsidP="00DA7564"/>
    <w:p w:rsidR="004D16E5" w:rsidRDefault="004D16E5" w:rsidP="00DA7564"/>
    <w:p w:rsidR="004D16E5" w:rsidRDefault="004D16E5" w:rsidP="00DA7564"/>
    <w:p w:rsidR="00DA7564" w:rsidRDefault="00DA7564" w:rsidP="00DA7564"/>
    <w:p w:rsidR="00247519" w:rsidRDefault="00247519" w:rsidP="00247519">
      <w:pPr>
        <w:rPr>
          <w:color w:val="000000"/>
        </w:rPr>
      </w:pPr>
    </w:p>
    <w:p w:rsidR="00247519" w:rsidRDefault="00247519" w:rsidP="00247519"/>
    <w:p w:rsidR="00247519" w:rsidRDefault="00247519" w:rsidP="00247519"/>
    <w:p w:rsidR="00247519" w:rsidRDefault="00247519" w:rsidP="00247519"/>
    <w:p w:rsidR="00247519" w:rsidRDefault="00247519" w:rsidP="00247519"/>
    <w:p w:rsidR="005E375E" w:rsidRDefault="005E375E"/>
    <w:sectPr w:rsidR="005E375E" w:rsidSect="005E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Zan Courier Ne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519"/>
    <w:rsid w:val="001F48AB"/>
    <w:rsid w:val="00247519"/>
    <w:rsid w:val="0026529D"/>
    <w:rsid w:val="00295BAB"/>
    <w:rsid w:val="002D5448"/>
    <w:rsid w:val="00356FD5"/>
    <w:rsid w:val="003C6E17"/>
    <w:rsid w:val="004A1D09"/>
    <w:rsid w:val="004D16E5"/>
    <w:rsid w:val="005D7021"/>
    <w:rsid w:val="005E375E"/>
    <w:rsid w:val="00861797"/>
    <w:rsid w:val="00946962"/>
    <w:rsid w:val="00A00C1C"/>
    <w:rsid w:val="00B236F2"/>
    <w:rsid w:val="00B4065B"/>
    <w:rsid w:val="00DA7564"/>
    <w:rsid w:val="00E143B5"/>
    <w:rsid w:val="00FC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16E5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4D16E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D16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D16E5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4D16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2002-04-09T03:39:00Z</dcterms:created>
  <dcterms:modified xsi:type="dcterms:W3CDTF">2008-07-24T08:04:00Z</dcterms:modified>
</cp:coreProperties>
</file>